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2F79" w14:textId="77777777" w:rsidR="009F786F" w:rsidRDefault="009F786F" w:rsidP="009F786F">
      <w:pPr>
        <w:rPr>
          <w:rFonts w:ascii="Nunito Sans" w:hAnsi="Nunito Sans"/>
          <w:b/>
          <w:color w:val="002060"/>
          <w:sz w:val="32"/>
          <w:szCs w:val="32"/>
        </w:rPr>
      </w:pPr>
    </w:p>
    <w:p w14:paraId="2A7C6B8B" w14:textId="6D19CFFE" w:rsidR="00BD7782" w:rsidRPr="00BD7782" w:rsidRDefault="00BD7782" w:rsidP="009F786F">
      <w:pPr>
        <w:pBdr>
          <w:bottom w:val="single" w:sz="12" w:space="1" w:color="002060"/>
        </w:pBdr>
        <w:jc w:val="center"/>
        <w:rPr>
          <w:rFonts w:ascii="Nunito Sans" w:hAnsi="Nunito Sans"/>
          <w:color w:val="002060"/>
          <w:sz w:val="24"/>
          <w:szCs w:val="24"/>
        </w:rPr>
      </w:pPr>
      <w:r w:rsidRPr="00BD7782">
        <w:rPr>
          <w:rFonts w:ascii="Nunito Sans" w:hAnsi="Nunito Sans"/>
          <w:b/>
          <w:color w:val="002060"/>
          <w:sz w:val="32"/>
          <w:szCs w:val="32"/>
        </w:rPr>
        <w:t>Role: Delivery Support</w:t>
      </w:r>
      <w:r w:rsidR="009F786F">
        <w:rPr>
          <w:rFonts w:ascii="Nunito Sans" w:hAnsi="Nunito Sans"/>
          <w:b/>
          <w:color w:val="002060"/>
          <w:sz w:val="32"/>
          <w:szCs w:val="32"/>
        </w:rPr>
        <w:t xml:space="preserve"> </w:t>
      </w:r>
      <w:r w:rsidRPr="00BD7782">
        <w:rPr>
          <w:rFonts w:ascii="Nunito Sans" w:hAnsi="Nunito Sans"/>
          <w:b/>
          <w:color w:val="002060"/>
          <w:sz w:val="32"/>
          <w:szCs w:val="32"/>
        </w:rPr>
        <w:t>Administrator/Officer</w:t>
      </w:r>
    </w:p>
    <w:p w14:paraId="3EEE2092" w14:textId="77777777" w:rsidR="00987196" w:rsidRPr="00987196" w:rsidRDefault="00987196">
      <w:pPr>
        <w:tabs>
          <w:tab w:val="left" w:pos="2161"/>
        </w:tabs>
        <w:ind w:left="110"/>
        <w:rPr>
          <w:rFonts w:ascii="Nunito Sans" w:hAnsi="Nunito Sans"/>
          <w:b/>
          <w:bCs/>
          <w:sz w:val="24"/>
          <w:szCs w:val="24"/>
        </w:rPr>
      </w:pPr>
      <w:r w:rsidRPr="00987196">
        <w:rPr>
          <w:rFonts w:ascii="Nunito Sans" w:hAnsi="Nunito Sans"/>
          <w:b/>
          <w:sz w:val="24"/>
          <w:szCs w:val="24"/>
        </w:rPr>
        <w:tab/>
      </w: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51"/>
        <w:gridCol w:w="7289"/>
      </w:tblGrid>
      <w:tr w:rsidR="00A10357" w:rsidRPr="00987196" w14:paraId="62E44531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F41E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Hours: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E210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 xml:space="preserve">22.2 hours per week = 0.6 Full Time Equivalent </w:t>
            </w:r>
          </w:p>
          <w:p w14:paraId="3F4F5E5F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>We will be seeking additional funding to increase this role to 29.6 hours per week (0.8FTE) by negotiation with successful candidate</w:t>
            </w:r>
          </w:p>
        </w:tc>
      </w:tr>
      <w:tr w:rsidR="00A10357" w:rsidRPr="00987196" w14:paraId="4548C349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4B1B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Salary: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30A4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>£20,900 - £23,000 Full time equivalent, depending on experience.</w:t>
            </w:r>
          </w:p>
          <w:p w14:paraId="67550FB7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Actual salary will be between £12,540 per annum and £13,800 per annum (0.6 FTE)</w:t>
            </w:r>
          </w:p>
        </w:tc>
      </w:tr>
      <w:tr w:rsidR="00A10357" w:rsidRPr="00987196" w14:paraId="4E9C952B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9F43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 xml:space="preserve">Benefits: 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9BB8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 xml:space="preserve">30 days holiday pro-rated (inclusive of concessionary days), stakeholder pension contribution, flexible working, full equipment provided, training budget.  </w:t>
            </w:r>
          </w:p>
        </w:tc>
      </w:tr>
      <w:tr w:rsidR="00A10357" w:rsidRPr="00987196" w14:paraId="17E195CD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7CB8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807A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 xml:space="preserve">Home based, with travel and co-working across Birmingham as required. </w:t>
            </w:r>
          </w:p>
        </w:tc>
      </w:tr>
      <w:tr w:rsidR="00A10357" w:rsidRPr="00987196" w14:paraId="53BD6149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85E8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Working arrangements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E41B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 xml:space="preserve">BCM works flexibly to accommodate needs and preferences of staff, some core working hours will be expected to allow for team collaboration. </w:t>
            </w:r>
          </w:p>
          <w:p w14:paraId="07E0BCF3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 xml:space="preserve">A commitment to attending occasional evening and weekend meetings and events will be required. </w:t>
            </w:r>
          </w:p>
        </w:tc>
      </w:tr>
      <w:tr w:rsidR="00A10357" w:rsidRPr="00987196" w14:paraId="34E2AD75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1167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Responsible to: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54C3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sz w:val="24"/>
                <w:szCs w:val="24"/>
              </w:rPr>
              <w:t>Chief Executive</w:t>
            </w:r>
          </w:p>
        </w:tc>
      </w:tr>
      <w:tr w:rsidR="00A10357" w:rsidRPr="00987196" w14:paraId="16A1C4AF" w14:textId="77777777" w:rsidTr="00987196">
        <w:tc>
          <w:tcPr>
            <w:tcW w:w="10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3BA4" w14:textId="77777777" w:rsidR="00A10357" w:rsidRPr="00987196" w:rsidRDefault="00000000">
            <w:pPr>
              <w:rPr>
                <w:rFonts w:ascii="Nunito Sans" w:hAnsi="Nunito Sans"/>
                <w:b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Responsible for:</w:t>
            </w:r>
          </w:p>
        </w:tc>
        <w:tc>
          <w:tcPr>
            <w:tcW w:w="39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F01F" w14:textId="77777777" w:rsidR="00A10357" w:rsidRPr="00987196" w:rsidRDefault="00000000">
            <w:pPr>
              <w:rPr>
                <w:rFonts w:ascii="Nunito Sans" w:hAnsi="Nunito Sans"/>
                <w:sz w:val="24"/>
                <w:szCs w:val="24"/>
              </w:rPr>
            </w:pPr>
            <w:r w:rsidRPr="00987196">
              <w:rPr>
                <w:rFonts w:ascii="Nunito Sans" w:hAnsi="Nunito Sans"/>
                <w:b/>
                <w:sz w:val="24"/>
                <w:szCs w:val="24"/>
              </w:rPr>
              <w:t>No staff management</w:t>
            </w:r>
          </w:p>
        </w:tc>
      </w:tr>
    </w:tbl>
    <w:p w14:paraId="570324DF" w14:textId="0212E0F2" w:rsidR="00A10357" w:rsidRDefault="00A10357">
      <w:pPr>
        <w:rPr>
          <w:rFonts w:ascii="Nunito Sans" w:hAnsi="Nunito Sans"/>
          <w:b/>
          <w:sz w:val="24"/>
          <w:szCs w:val="24"/>
        </w:rPr>
      </w:pPr>
    </w:p>
    <w:p w14:paraId="294C5332" w14:textId="77777777" w:rsidR="000351E3" w:rsidRPr="00987196" w:rsidRDefault="000351E3">
      <w:pPr>
        <w:rPr>
          <w:rFonts w:ascii="Nunito Sans" w:hAnsi="Nunito Sans"/>
          <w:b/>
          <w:sz w:val="24"/>
          <w:szCs w:val="24"/>
        </w:rPr>
      </w:pPr>
    </w:p>
    <w:p w14:paraId="26881A91" w14:textId="77777777" w:rsidR="00987196" w:rsidRDefault="00987196">
      <w:pPr>
        <w:rPr>
          <w:rFonts w:ascii="Nunito Sans" w:hAnsi="Nunito Sans"/>
          <w:b/>
          <w:sz w:val="24"/>
          <w:szCs w:val="24"/>
        </w:rPr>
      </w:pPr>
      <w:r>
        <w:rPr>
          <w:rFonts w:ascii="Nunito Sans" w:hAnsi="Nunito Sans"/>
          <w:b/>
          <w:sz w:val="24"/>
          <w:szCs w:val="24"/>
        </w:rPr>
        <w:br w:type="page"/>
      </w:r>
    </w:p>
    <w:p w14:paraId="586A3181" w14:textId="6F636071" w:rsidR="00A10357" w:rsidRPr="002F3177" w:rsidRDefault="00BD7782" w:rsidP="0040638F">
      <w:pPr>
        <w:keepNext/>
        <w:keepLines/>
        <w:spacing w:before="120" w:after="240"/>
        <w:jc w:val="center"/>
        <w:rPr>
          <w:rFonts w:ascii="Nunito Sans" w:hAnsi="Nunito Sans"/>
          <w:b/>
          <w:color w:val="002060"/>
          <w:sz w:val="28"/>
          <w:szCs w:val="28"/>
        </w:rPr>
      </w:pPr>
      <w:r w:rsidRPr="002F3177">
        <w:rPr>
          <w:rFonts w:ascii="Nunito Sans" w:hAnsi="Nunito Sans"/>
          <w:b/>
          <w:color w:val="002060"/>
          <w:sz w:val="28"/>
          <w:szCs w:val="28"/>
        </w:rPr>
        <w:lastRenderedPageBreak/>
        <w:t>Purpose of</w:t>
      </w:r>
      <w:r w:rsidR="002F3177">
        <w:rPr>
          <w:rFonts w:ascii="Nunito Sans" w:hAnsi="Nunito Sans"/>
          <w:b/>
          <w:color w:val="002060"/>
          <w:sz w:val="28"/>
          <w:szCs w:val="28"/>
        </w:rPr>
        <w:t xml:space="preserve"> </w:t>
      </w:r>
      <w:r w:rsidR="00B63969">
        <w:rPr>
          <w:rFonts w:ascii="Nunito Sans" w:hAnsi="Nunito Sans"/>
          <w:b/>
          <w:color w:val="002060"/>
          <w:sz w:val="28"/>
          <w:szCs w:val="28"/>
        </w:rPr>
        <w:t>ro</w:t>
      </w:r>
      <w:r w:rsidRPr="002F3177">
        <w:rPr>
          <w:rFonts w:ascii="Nunito Sans" w:hAnsi="Nunito Sans"/>
          <w:b/>
          <w:color w:val="002060"/>
          <w:sz w:val="28"/>
          <w:szCs w:val="28"/>
        </w:rPr>
        <w:t>le</w:t>
      </w:r>
    </w:p>
    <w:p w14:paraId="7CFA0331" w14:textId="3F431FAA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provide administration support for </w:t>
      </w:r>
      <w:r w:rsidR="00784DA2">
        <w:rPr>
          <w:rFonts w:ascii="Nunito Sans" w:hAnsi="Nunito Sans"/>
          <w:sz w:val="24"/>
          <w:szCs w:val="24"/>
        </w:rPr>
        <w:t>Birmingham Community Matters (BCM)</w:t>
      </w:r>
      <w:r w:rsidRPr="00BD7782">
        <w:rPr>
          <w:rFonts w:ascii="Nunito Sans" w:hAnsi="Nunito Sans"/>
          <w:sz w:val="24"/>
          <w:szCs w:val="24"/>
        </w:rPr>
        <w:t xml:space="preserve"> services, to be the first contact for enquiries and to direct enquiries correctly and effectively, with a high level of customer service. </w:t>
      </w:r>
    </w:p>
    <w:p w14:paraId="1E596D22" w14:textId="1F9AA105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manage requests from </w:t>
      </w:r>
      <w:r w:rsidR="00987196" w:rsidRPr="00BD7782">
        <w:rPr>
          <w:rFonts w:ascii="Nunito Sans" w:hAnsi="Nunito Sans"/>
          <w:sz w:val="24"/>
          <w:szCs w:val="24"/>
        </w:rPr>
        <w:t xml:space="preserve">the </w:t>
      </w:r>
      <w:r w:rsidRPr="00BD7782">
        <w:rPr>
          <w:rFonts w:ascii="Nunito Sans" w:hAnsi="Nunito Sans"/>
          <w:sz w:val="24"/>
          <w:szCs w:val="24"/>
        </w:rPr>
        <w:t xml:space="preserve">public for one to one support and undertake any follow up signposting or information resources arising.  </w:t>
      </w:r>
    </w:p>
    <w:p w14:paraId="67BC6E6B" w14:textId="77777777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undertake triage interviews by phone or email to direct enquiries effectively. </w:t>
      </w:r>
    </w:p>
    <w:p w14:paraId="42E4DA22" w14:textId="77777777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>To provide cross team administrative support for events and meetings, both online and face to face.</w:t>
      </w:r>
    </w:p>
    <w:p w14:paraId="60912D55" w14:textId="77777777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undertake all administration related to volunteer recruitment, management and supervision -  supporting colleagues to effectively recruit and manage volunteers in the organisation. </w:t>
      </w:r>
    </w:p>
    <w:p w14:paraId="3C84EDB2" w14:textId="77777777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support the delivery of core services through attendance at face to face events and online meetings where required. </w:t>
      </w:r>
    </w:p>
    <w:p w14:paraId="529F9B02" w14:textId="77777777" w:rsidR="00A10357" w:rsidRPr="00BD7782" w:rsidRDefault="00000000" w:rsidP="002F3177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Nunito Sans" w:hAnsi="Nunito Sans"/>
          <w:sz w:val="24"/>
          <w:szCs w:val="24"/>
        </w:rPr>
      </w:pPr>
      <w:r w:rsidRPr="00BD7782">
        <w:rPr>
          <w:rFonts w:ascii="Nunito Sans" w:hAnsi="Nunito Sans"/>
          <w:sz w:val="24"/>
          <w:szCs w:val="24"/>
        </w:rPr>
        <w:t xml:space="preserve">To contribute to an organisation that is constantly seeking ways to learn and to improve its performance. </w:t>
      </w:r>
    </w:p>
    <w:p w14:paraId="500A714B" w14:textId="4A5F4200" w:rsidR="00A10357" w:rsidRDefault="00A10357" w:rsidP="00BD7782">
      <w:pPr>
        <w:rPr>
          <w:rFonts w:ascii="Nunito Sans" w:hAnsi="Nunito Sans"/>
          <w:sz w:val="24"/>
          <w:szCs w:val="24"/>
        </w:rPr>
      </w:pPr>
    </w:p>
    <w:p w14:paraId="5F02C940" w14:textId="0FFEAD7E" w:rsidR="00741152" w:rsidRDefault="00BD7782" w:rsidP="0040638F">
      <w:pPr>
        <w:spacing w:after="240"/>
        <w:jc w:val="center"/>
        <w:rPr>
          <w:rFonts w:ascii="Nunito Sans" w:hAnsi="Nunito Sans"/>
          <w:b/>
          <w:color w:val="002060"/>
          <w:sz w:val="28"/>
          <w:szCs w:val="28"/>
        </w:rPr>
      </w:pPr>
      <w:bookmarkStart w:id="0" w:name="_Hlk121315347"/>
      <w:r w:rsidRPr="00BD7782">
        <w:rPr>
          <w:rFonts w:ascii="Nunito Sans" w:hAnsi="Nunito Sans"/>
          <w:b/>
          <w:color w:val="002060"/>
          <w:sz w:val="28"/>
          <w:szCs w:val="28"/>
        </w:rPr>
        <w:t xml:space="preserve">Job </w:t>
      </w:r>
      <w:r w:rsidR="00B63969">
        <w:rPr>
          <w:rFonts w:ascii="Nunito Sans" w:hAnsi="Nunito Sans"/>
          <w:b/>
          <w:color w:val="002060"/>
          <w:sz w:val="28"/>
          <w:szCs w:val="28"/>
        </w:rPr>
        <w:t>d</w:t>
      </w:r>
      <w:r w:rsidRPr="00BD7782">
        <w:rPr>
          <w:rFonts w:ascii="Nunito Sans" w:hAnsi="Nunito Sans"/>
          <w:b/>
          <w:color w:val="002060"/>
          <w:sz w:val="28"/>
          <w:szCs w:val="28"/>
        </w:rPr>
        <w:t>escription</w:t>
      </w:r>
      <w:bookmarkEnd w:id="0"/>
    </w:p>
    <w:p w14:paraId="3BA934B8" w14:textId="7E3F573D" w:rsidR="00A10357" w:rsidRPr="00741152" w:rsidRDefault="009F786F" w:rsidP="00741152">
      <w:pPr>
        <w:keepNext/>
        <w:keepLines/>
        <w:spacing w:before="120"/>
        <w:rPr>
          <w:rFonts w:ascii="Nunito Sans" w:hAnsi="Nunito Sans"/>
          <w:b/>
          <w:sz w:val="24"/>
          <w:szCs w:val="24"/>
        </w:rPr>
      </w:pPr>
      <w:r w:rsidRPr="00741152">
        <w:rPr>
          <w:rFonts w:ascii="Nunito Sans" w:hAnsi="Nunito Sans"/>
          <w:b/>
          <w:sz w:val="24"/>
          <w:szCs w:val="24"/>
        </w:rPr>
        <w:t>Administer reception function for BCM</w:t>
      </w:r>
    </w:p>
    <w:p w14:paraId="655854F4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Respond to queries from people requiring support and wider stakeholders through email, website, social media or telephone. </w:t>
      </w:r>
    </w:p>
    <w:p w14:paraId="08BFF3E1" w14:textId="08E7286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update the CRM system with new enquiries, collect key information, update actions and monitor progress and ensure resolution for all enquiries.  </w:t>
      </w:r>
    </w:p>
    <w:p w14:paraId="46FBAD0B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direct enquiries accordingly and ensure follow-up by colleagues so that enquiries are dealt with appropriately and in a timely manner. </w:t>
      </w:r>
    </w:p>
    <w:p w14:paraId="402A6293" w14:textId="05981214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build, maintain and use a set of template emails and forms to ensure enquire</w:t>
      </w:r>
      <w:r w:rsidR="0073112A">
        <w:rPr>
          <w:rFonts w:ascii="Nunito Sans" w:hAnsi="Nunito Sans"/>
          <w:sz w:val="24"/>
          <w:szCs w:val="24"/>
        </w:rPr>
        <w:t>r</w:t>
      </w:r>
      <w:r w:rsidRPr="00987196">
        <w:rPr>
          <w:rFonts w:ascii="Nunito Sans" w:hAnsi="Nunito Sans"/>
          <w:sz w:val="24"/>
          <w:szCs w:val="24"/>
        </w:rPr>
        <w:t>s receive a service which is suitable to their needs.</w:t>
      </w:r>
    </w:p>
    <w:p w14:paraId="35148A9A" w14:textId="77777777" w:rsidR="00A10357" w:rsidRPr="00987196" w:rsidRDefault="00A10357">
      <w:pPr>
        <w:widowControl w:val="0"/>
        <w:ind w:left="720"/>
        <w:jc w:val="both"/>
        <w:rPr>
          <w:rFonts w:ascii="Nunito Sans" w:hAnsi="Nunito Sans"/>
          <w:sz w:val="24"/>
          <w:szCs w:val="24"/>
        </w:rPr>
      </w:pPr>
    </w:p>
    <w:p w14:paraId="701610AE" w14:textId="13D29E7A" w:rsidR="00A10357" w:rsidRPr="00741152" w:rsidRDefault="00000000" w:rsidP="009F786F">
      <w:pPr>
        <w:keepNext/>
        <w:keepLines/>
        <w:rPr>
          <w:rFonts w:ascii="Nunito Sans" w:hAnsi="Nunito Sans"/>
          <w:b/>
          <w:sz w:val="24"/>
          <w:szCs w:val="24"/>
        </w:rPr>
      </w:pPr>
      <w:r w:rsidRPr="00741152">
        <w:rPr>
          <w:rFonts w:ascii="Nunito Sans" w:hAnsi="Nunito Sans"/>
          <w:b/>
          <w:sz w:val="24"/>
          <w:szCs w:val="24"/>
        </w:rPr>
        <w:t>Enquiry management with beneficiaries</w:t>
      </w:r>
    </w:p>
    <w:p w14:paraId="198AE224" w14:textId="07947616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Manage one to one bookings - co-ordinating with staff/volunteers and people requiring support - briefing helpers, facilitating meetings and co-ordinating follow up actions.</w:t>
      </w:r>
    </w:p>
    <w:p w14:paraId="00124D88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lastRenderedPageBreak/>
        <w:t>Administer bookings for people requiring support to attend one to one sessions and events</w:t>
      </w:r>
    </w:p>
    <w:p w14:paraId="593514B3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access resources via our resources library to complement support sessions and provide signposting information where required. </w:t>
      </w:r>
    </w:p>
    <w:p w14:paraId="6467FD01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make referrals and signpost enquirer as appropriate, internally and externally, with support from colleagues where needed. </w:t>
      </w:r>
    </w:p>
    <w:p w14:paraId="0461FF03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Keep updated records on referral organisations on CRM and monitor levels of referrals. </w:t>
      </w:r>
    </w:p>
    <w:p w14:paraId="3E80BBEE" w14:textId="77777777" w:rsidR="00A10357" w:rsidRPr="00987196" w:rsidRDefault="00A10357">
      <w:pPr>
        <w:rPr>
          <w:rFonts w:ascii="Nunito Sans" w:hAnsi="Nunito Sans"/>
          <w:sz w:val="24"/>
          <w:szCs w:val="24"/>
        </w:rPr>
      </w:pPr>
    </w:p>
    <w:p w14:paraId="6BB668E2" w14:textId="77777777" w:rsidR="00A10357" w:rsidRPr="00741152" w:rsidRDefault="00000000" w:rsidP="00BD7782">
      <w:pPr>
        <w:keepNext/>
        <w:keepLines/>
        <w:rPr>
          <w:rFonts w:ascii="Nunito Sans" w:hAnsi="Nunito Sans"/>
          <w:b/>
          <w:sz w:val="24"/>
          <w:szCs w:val="24"/>
        </w:rPr>
      </w:pPr>
      <w:r w:rsidRPr="00741152">
        <w:rPr>
          <w:rFonts w:ascii="Nunito Sans" w:hAnsi="Nunito Sans"/>
          <w:b/>
          <w:sz w:val="24"/>
          <w:szCs w:val="24"/>
        </w:rPr>
        <w:t>To undertake triage interviews</w:t>
      </w:r>
    </w:p>
    <w:p w14:paraId="4FE2949F" w14:textId="0C7E6D8C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speak to enquirers on the phone or via email to </w:t>
      </w:r>
      <w:r w:rsidR="00784DA2">
        <w:rPr>
          <w:rFonts w:ascii="Nunito Sans" w:hAnsi="Nunito Sans"/>
          <w:sz w:val="24"/>
          <w:szCs w:val="24"/>
        </w:rPr>
        <w:t>collect</w:t>
      </w:r>
      <w:r w:rsidRPr="00987196">
        <w:rPr>
          <w:rFonts w:ascii="Nunito Sans" w:hAnsi="Nunito Sans"/>
          <w:sz w:val="24"/>
          <w:szCs w:val="24"/>
        </w:rPr>
        <w:t xml:space="preserve"> more information about their support needs and to find out the nature of support required</w:t>
      </w:r>
      <w:r w:rsidR="0073112A">
        <w:rPr>
          <w:rFonts w:ascii="Nunito Sans" w:hAnsi="Nunito Sans"/>
          <w:sz w:val="24"/>
          <w:szCs w:val="24"/>
        </w:rPr>
        <w:t>.</w:t>
      </w:r>
      <w:r w:rsidRPr="00987196">
        <w:rPr>
          <w:rFonts w:ascii="Nunito Sans" w:hAnsi="Nunito Sans"/>
          <w:sz w:val="24"/>
          <w:szCs w:val="24"/>
        </w:rPr>
        <w:t xml:space="preserve"> </w:t>
      </w:r>
    </w:p>
    <w:p w14:paraId="426C6E9B" w14:textId="77777777" w:rsidR="00A10357" w:rsidRPr="00987196" w:rsidRDefault="00000000" w:rsidP="0073112A">
      <w:pPr>
        <w:numPr>
          <w:ilvl w:val="0"/>
          <w:numId w:val="10"/>
        </w:numPr>
        <w:spacing w:after="6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Communicate with colleagues and volunteers to agree follow up actions for each enquiry. </w:t>
      </w:r>
    </w:p>
    <w:p w14:paraId="54DBF7CA" w14:textId="77777777" w:rsidR="00A10357" w:rsidRPr="00987196" w:rsidRDefault="00A10357">
      <w:pPr>
        <w:ind w:left="720"/>
        <w:rPr>
          <w:rFonts w:ascii="Nunito Sans" w:hAnsi="Nunito Sans"/>
          <w:sz w:val="24"/>
          <w:szCs w:val="24"/>
        </w:rPr>
      </w:pPr>
    </w:p>
    <w:p w14:paraId="15BDE52A" w14:textId="77777777" w:rsidR="00A10357" w:rsidRPr="00741152" w:rsidRDefault="00000000" w:rsidP="00BD7782">
      <w:pPr>
        <w:keepNext/>
        <w:keepLines/>
        <w:rPr>
          <w:rFonts w:ascii="Nunito Sans" w:hAnsi="Nunito Sans"/>
          <w:b/>
          <w:sz w:val="24"/>
          <w:szCs w:val="24"/>
        </w:rPr>
      </w:pPr>
      <w:r w:rsidRPr="00741152">
        <w:rPr>
          <w:rFonts w:ascii="Nunito Sans" w:hAnsi="Nunito Sans"/>
          <w:b/>
          <w:sz w:val="24"/>
          <w:szCs w:val="24"/>
        </w:rPr>
        <w:t>Administrative support for events, both online and face to face</w:t>
      </w:r>
    </w:p>
    <w:p w14:paraId="310D3B80" w14:textId="32AE52A0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Create simple graphics for events, posters, flyers, handouts and worksheets - with support from colleagues around content</w:t>
      </w:r>
      <w:r w:rsidR="0073112A">
        <w:rPr>
          <w:rFonts w:ascii="Nunito Sans" w:hAnsi="Nunito Sans"/>
          <w:sz w:val="24"/>
          <w:szCs w:val="24"/>
        </w:rPr>
        <w:t xml:space="preserve"> (BCM c</w:t>
      </w:r>
      <w:r w:rsidRPr="00987196">
        <w:rPr>
          <w:rFonts w:ascii="Nunito Sans" w:hAnsi="Nunito Sans"/>
          <w:sz w:val="24"/>
          <w:szCs w:val="24"/>
        </w:rPr>
        <w:t>urrently us</w:t>
      </w:r>
      <w:r w:rsidR="0073112A">
        <w:rPr>
          <w:rFonts w:ascii="Nunito Sans" w:hAnsi="Nunito Sans"/>
          <w:sz w:val="24"/>
          <w:szCs w:val="24"/>
        </w:rPr>
        <w:t xml:space="preserve">es </w:t>
      </w:r>
      <w:r w:rsidRPr="00987196">
        <w:rPr>
          <w:rFonts w:ascii="Nunito Sans" w:hAnsi="Nunito Sans"/>
          <w:sz w:val="24"/>
          <w:szCs w:val="24"/>
        </w:rPr>
        <w:t>Canva</w:t>
      </w:r>
      <w:r w:rsidR="0073112A">
        <w:rPr>
          <w:rFonts w:ascii="Nunito Sans" w:hAnsi="Nunito Sans"/>
          <w:sz w:val="24"/>
          <w:szCs w:val="24"/>
        </w:rPr>
        <w:t>).</w:t>
      </w:r>
    </w:p>
    <w:p w14:paraId="63B05CAA" w14:textId="64A4878F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Create and update events to both website and Eventbrite using template wording or information provided by relevant team members</w:t>
      </w:r>
      <w:r w:rsidR="0073112A">
        <w:rPr>
          <w:rFonts w:ascii="Nunito Sans" w:hAnsi="Nunito Sans"/>
          <w:sz w:val="24"/>
          <w:szCs w:val="24"/>
        </w:rPr>
        <w:t>.</w:t>
      </w:r>
    </w:p>
    <w:p w14:paraId="7FDFC450" w14:textId="175C9886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Technical support for online events and meetings, including recording events on Zoom and uploading to </w:t>
      </w:r>
      <w:r w:rsidR="0073112A" w:rsidRPr="00987196">
        <w:rPr>
          <w:rFonts w:ascii="Nunito Sans" w:hAnsi="Nunito Sans"/>
          <w:sz w:val="24"/>
          <w:szCs w:val="24"/>
        </w:rPr>
        <w:t>YouTube</w:t>
      </w:r>
      <w:r w:rsidRPr="00987196">
        <w:rPr>
          <w:rFonts w:ascii="Nunito Sans" w:hAnsi="Nunito Sans"/>
          <w:sz w:val="24"/>
          <w:szCs w:val="24"/>
        </w:rPr>
        <w:t xml:space="preserve"> channel and </w:t>
      </w:r>
      <w:r w:rsidR="00784DA2">
        <w:rPr>
          <w:rFonts w:ascii="Nunito Sans" w:hAnsi="Nunito Sans"/>
          <w:sz w:val="24"/>
          <w:szCs w:val="24"/>
        </w:rPr>
        <w:t xml:space="preserve">BCM </w:t>
      </w:r>
      <w:r w:rsidRPr="00987196">
        <w:rPr>
          <w:rFonts w:ascii="Nunito Sans" w:hAnsi="Nunito Sans"/>
          <w:sz w:val="24"/>
          <w:szCs w:val="24"/>
        </w:rPr>
        <w:t>website.</w:t>
      </w:r>
    </w:p>
    <w:p w14:paraId="467B3A1B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receive all paperwork from face to face events and to update onto the CRM system in a timely and accurate manner, to respond to or direct any follow up actions from events. </w:t>
      </w:r>
    </w:p>
    <w:p w14:paraId="00710032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gather feedback information ensure this is updated to the CRM system and any issues (positive or negative) are raised with relevant colleague.</w:t>
      </w:r>
    </w:p>
    <w:p w14:paraId="0A211E3D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Support team members to liaise with host organisations to ensure risk assessments and accessibility information is completed for all venues.</w:t>
      </w:r>
    </w:p>
    <w:p w14:paraId="3391B3BF" w14:textId="0D2294E0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Provide support to team members to coordinate staff, host and volunteer involvement to ensure adequate presence at events and surgeries.</w:t>
      </w:r>
    </w:p>
    <w:p w14:paraId="1D62E83D" w14:textId="40B70D0C" w:rsidR="00BD7782" w:rsidRDefault="00BD7782">
      <w:pPr>
        <w:rPr>
          <w:rFonts w:ascii="Nunito Sans" w:hAnsi="Nunito Sans"/>
          <w:b/>
          <w:color w:val="002060"/>
          <w:sz w:val="24"/>
          <w:szCs w:val="24"/>
        </w:rPr>
      </w:pPr>
    </w:p>
    <w:p w14:paraId="3D4B6B70" w14:textId="1AED51AC" w:rsidR="00A10357" w:rsidRPr="00A92120" w:rsidRDefault="00000000" w:rsidP="00BD7782">
      <w:pPr>
        <w:keepNext/>
        <w:keepLines/>
        <w:rPr>
          <w:rFonts w:ascii="Nunito Sans" w:hAnsi="Nunito Sans"/>
          <w:b/>
          <w:sz w:val="24"/>
          <w:szCs w:val="24"/>
        </w:rPr>
      </w:pPr>
      <w:r w:rsidRPr="00A92120">
        <w:rPr>
          <w:rFonts w:ascii="Nunito Sans" w:hAnsi="Nunito Sans"/>
          <w:b/>
          <w:sz w:val="24"/>
          <w:szCs w:val="24"/>
        </w:rPr>
        <w:lastRenderedPageBreak/>
        <w:t>Administrative functions related to volunteer recruitment, management and supervision</w:t>
      </w:r>
    </w:p>
    <w:p w14:paraId="11656B5A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Provide administrative support for the recruitment of volunteers to support BCM delivery. </w:t>
      </w:r>
    </w:p>
    <w:p w14:paraId="7AD40FFE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Provide the administration for a programme of training and development support for volunteers, including induction and social events. </w:t>
      </w:r>
    </w:p>
    <w:p w14:paraId="34767B3C" w14:textId="77777777" w:rsidR="00A10357" w:rsidRPr="00987196" w:rsidRDefault="00A10357">
      <w:pPr>
        <w:widowControl w:val="0"/>
        <w:rPr>
          <w:rFonts w:ascii="Nunito Sans" w:hAnsi="Nunito Sans"/>
          <w:sz w:val="24"/>
          <w:szCs w:val="24"/>
        </w:rPr>
      </w:pPr>
    </w:p>
    <w:p w14:paraId="40627F4B" w14:textId="56BEECAD" w:rsidR="00A10357" w:rsidRPr="00A92120" w:rsidRDefault="00000000" w:rsidP="00BD7782">
      <w:pPr>
        <w:keepNext/>
        <w:keepLines/>
        <w:rPr>
          <w:rFonts w:ascii="Nunito Sans" w:hAnsi="Nunito Sans"/>
          <w:b/>
          <w:sz w:val="24"/>
          <w:szCs w:val="24"/>
        </w:rPr>
      </w:pPr>
      <w:r w:rsidRPr="00A92120">
        <w:rPr>
          <w:rFonts w:ascii="Nunito Sans" w:hAnsi="Nunito Sans"/>
          <w:b/>
          <w:sz w:val="24"/>
          <w:szCs w:val="24"/>
        </w:rPr>
        <w:t>General responsibilities</w:t>
      </w:r>
    </w:p>
    <w:p w14:paraId="1DBA3990" w14:textId="771D27FF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mainstream diversity, equity and inclusion considerations into all areas of service delivery</w:t>
      </w:r>
      <w:r w:rsidR="0073112A">
        <w:rPr>
          <w:rFonts w:ascii="Nunito Sans" w:hAnsi="Nunito Sans"/>
          <w:sz w:val="24"/>
          <w:szCs w:val="24"/>
        </w:rPr>
        <w:t>.</w:t>
      </w:r>
    </w:p>
    <w:p w14:paraId="0C3F1093" w14:textId="71898E8F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work in harmony with the </w:t>
      </w:r>
      <w:r w:rsidR="00784DA2">
        <w:rPr>
          <w:rFonts w:ascii="Nunito Sans" w:hAnsi="Nunito Sans"/>
          <w:sz w:val="24"/>
          <w:szCs w:val="24"/>
        </w:rPr>
        <w:t>BCM’</w:t>
      </w:r>
      <w:r w:rsidRPr="00987196">
        <w:rPr>
          <w:rFonts w:ascii="Nunito Sans" w:hAnsi="Nunito Sans"/>
          <w:sz w:val="24"/>
          <w:szCs w:val="24"/>
        </w:rPr>
        <w:t>s strategic aims</w:t>
      </w:r>
      <w:r w:rsidR="00784DA2">
        <w:rPr>
          <w:rFonts w:ascii="Nunito Sans" w:hAnsi="Nunito Sans"/>
          <w:sz w:val="24"/>
          <w:szCs w:val="24"/>
        </w:rPr>
        <w:t xml:space="preserve">, </w:t>
      </w:r>
      <w:r w:rsidRPr="00987196">
        <w:rPr>
          <w:rFonts w:ascii="Nunito Sans" w:hAnsi="Nunito Sans"/>
          <w:sz w:val="24"/>
          <w:szCs w:val="24"/>
        </w:rPr>
        <w:t>values and strategic objectives</w:t>
      </w:r>
      <w:r w:rsidR="0073112A">
        <w:rPr>
          <w:rFonts w:ascii="Nunito Sans" w:hAnsi="Nunito Sans"/>
          <w:sz w:val="24"/>
          <w:szCs w:val="24"/>
        </w:rPr>
        <w:t>.</w:t>
      </w:r>
    </w:p>
    <w:p w14:paraId="6A6B80E9" w14:textId="6EE957C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To promote and ensure compliance with </w:t>
      </w:r>
      <w:r w:rsidR="00784DA2">
        <w:rPr>
          <w:rFonts w:ascii="Nunito Sans" w:hAnsi="Nunito Sans"/>
          <w:sz w:val="24"/>
          <w:szCs w:val="24"/>
        </w:rPr>
        <w:t>BCM’s</w:t>
      </w:r>
      <w:r w:rsidRPr="00987196">
        <w:rPr>
          <w:rFonts w:ascii="Nunito Sans" w:hAnsi="Nunito Sans"/>
          <w:sz w:val="24"/>
          <w:szCs w:val="24"/>
        </w:rPr>
        <w:t xml:space="preserve"> policies</w:t>
      </w:r>
      <w:r w:rsidR="00BD7782">
        <w:rPr>
          <w:rFonts w:ascii="Nunito Sans" w:hAnsi="Nunito Sans"/>
          <w:sz w:val="24"/>
          <w:szCs w:val="24"/>
        </w:rPr>
        <w:t>.</w:t>
      </w:r>
    </w:p>
    <w:p w14:paraId="393D5C9C" w14:textId="3BED41AE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attend and undertake regular supervisions and annual performance appraisals</w:t>
      </w:r>
      <w:r w:rsidR="0073112A">
        <w:rPr>
          <w:rFonts w:ascii="Nunito Sans" w:hAnsi="Nunito Sans"/>
          <w:sz w:val="24"/>
          <w:szCs w:val="24"/>
        </w:rPr>
        <w:t>.</w:t>
      </w:r>
    </w:p>
    <w:p w14:paraId="0216B114" w14:textId="77777777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manage and undertake training / professional development as necessary</w:t>
      </w:r>
    </w:p>
    <w:p w14:paraId="3B940F07" w14:textId="17FD852F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promote the use of technology and be self-servicing</w:t>
      </w:r>
      <w:r w:rsidR="0073112A">
        <w:rPr>
          <w:rFonts w:ascii="Nunito Sans" w:hAnsi="Nunito Sans"/>
          <w:sz w:val="24"/>
          <w:szCs w:val="24"/>
        </w:rPr>
        <w:t>.</w:t>
      </w:r>
    </w:p>
    <w:p w14:paraId="3A115351" w14:textId="73EB0ECC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work in the most resource efficient and effective manner</w:t>
      </w:r>
      <w:r w:rsidR="0073112A">
        <w:rPr>
          <w:rFonts w:ascii="Nunito Sans" w:hAnsi="Nunito Sans"/>
          <w:sz w:val="24"/>
          <w:szCs w:val="24"/>
        </w:rPr>
        <w:t>.</w:t>
      </w:r>
    </w:p>
    <w:p w14:paraId="45B617C0" w14:textId="12660D64" w:rsidR="00A10357" w:rsidRPr="00987196" w:rsidRDefault="00000000" w:rsidP="00646126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To act as an ambassador for the organisation</w:t>
      </w:r>
      <w:r w:rsidR="0073112A">
        <w:rPr>
          <w:rFonts w:ascii="Nunito Sans" w:hAnsi="Nunito Sans"/>
          <w:sz w:val="24"/>
          <w:szCs w:val="24"/>
        </w:rPr>
        <w:t>.</w:t>
      </w:r>
    </w:p>
    <w:p w14:paraId="75BA0BF8" w14:textId="77777777" w:rsidR="00A10357" w:rsidRPr="00987196" w:rsidRDefault="00A10357">
      <w:pPr>
        <w:widowControl w:val="0"/>
        <w:spacing w:before="364"/>
        <w:ind w:right="1147"/>
        <w:rPr>
          <w:rFonts w:ascii="Nunito Sans" w:hAnsi="Nunito Sans"/>
          <w:color w:val="595959"/>
          <w:sz w:val="24"/>
          <w:szCs w:val="24"/>
        </w:rPr>
      </w:pPr>
    </w:p>
    <w:p w14:paraId="7D6A2685" w14:textId="77777777" w:rsidR="00A10357" w:rsidRPr="00987196" w:rsidRDefault="00A10357">
      <w:pPr>
        <w:widowControl w:val="0"/>
        <w:spacing w:before="364"/>
        <w:ind w:right="1147"/>
        <w:rPr>
          <w:rFonts w:ascii="Nunito Sans" w:hAnsi="Nunito Sans"/>
          <w:color w:val="595959"/>
          <w:sz w:val="24"/>
          <w:szCs w:val="24"/>
        </w:rPr>
      </w:pPr>
    </w:p>
    <w:p w14:paraId="6C54BF37" w14:textId="77777777" w:rsidR="00A10357" w:rsidRPr="00987196" w:rsidRDefault="00A10357">
      <w:pPr>
        <w:widowControl w:val="0"/>
        <w:spacing w:before="364"/>
        <w:ind w:right="1147"/>
        <w:rPr>
          <w:rFonts w:ascii="Nunito Sans" w:hAnsi="Nunito Sans"/>
          <w:color w:val="595959"/>
          <w:sz w:val="24"/>
          <w:szCs w:val="24"/>
        </w:rPr>
      </w:pPr>
    </w:p>
    <w:p w14:paraId="0A388769" w14:textId="77777777" w:rsidR="00A10357" w:rsidRPr="00987196" w:rsidRDefault="00A10357">
      <w:pPr>
        <w:widowControl w:val="0"/>
        <w:spacing w:before="364"/>
        <w:ind w:right="1147"/>
        <w:rPr>
          <w:rFonts w:ascii="Nunito Sans" w:hAnsi="Nunito Sans"/>
          <w:color w:val="595959"/>
          <w:sz w:val="24"/>
          <w:szCs w:val="24"/>
        </w:rPr>
      </w:pPr>
    </w:p>
    <w:p w14:paraId="35AF864F" w14:textId="77777777" w:rsidR="00A10357" w:rsidRPr="00987196" w:rsidRDefault="00A10357">
      <w:pPr>
        <w:widowControl w:val="0"/>
        <w:spacing w:before="364"/>
        <w:ind w:right="1147"/>
        <w:rPr>
          <w:rFonts w:ascii="Nunito Sans" w:hAnsi="Nunito Sans"/>
          <w:color w:val="595959"/>
          <w:sz w:val="24"/>
          <w:szCs w:val="24"/>
        </w:rPr>
      </w:pPr>
    </w:p>
    <w:p w14:paraId="74CB2FBE" w14:textId="77777777" w:rsidR="0073112A" w:rsidRDefault="0073112A">
      <w:pPr>
        <w:rPr>
          <w:rFonts w:ascii="Nunito Sans" w:hAnsi="Nunito Sans"/>
          <w:b/>
          <w:sz w:val="24"/>
          <w:szCs w:val="24"/>
        </w:rPr>
      </w:pPr>
      <w:r>
        <w:rPr>
          <w:rFonts w:ascii="Nunito Sans" w:hAnsi="Nunito Sans"/>
          <w:b/>
          <w:sz w:val="24"/>
          <w:szCs w:val="24"/>
        </w:rPr>
        <w:br w:type="page"/>
      </w:r>
    </w:p>
    <w:p w14:paraId="71059D47" w14:textId="597C5296" w:rsidR="00BD7782" w:rsidRPr="004E672F" w:rsidRDefault="00BD7782" w:rsidP="0040638F">
      <w:pPr>
        <w:jc w:val="center"/>
        <w:rPr>
          <w:rFonts w:ascii="Nunito Sans" w:hAnsi="Nunito Sans"/>
          <w:b/>
          <w:color w:val="002060"/>
          <w:sz w:val="32"/>
          <w:szCs w:val="32"/>
        </w:rPr>
      </w:pPr>
      <w:bookmarkStart w:id="1" w:name="_Hlk121315703"/>
      <w:r w:rsidRPr="004E672F">
        <w:rPr>
          <w:rFonts w:ascii="Nunito Sans" w:hAnsi="Nunito Sans"/>
          <w:b/>
          <w:color w:val="002060"/>
          <w:sz w:val="32"/>
          <w:szCs w:val="32"/>
        </w:rPr>
        <w:lastRenderedPageBreak/>
        <w:t xml:space="preserve">Person </w:t>
      </w:r>
      <w:r w:rsidR="00B63969">
        <w:rPr>
          <w:rFonts w:ascii="Nunito Sans" w:hAnsi="Nunito Sans"/>
          <w:b/>
          <w:color w:val="002060"/>
          <w:sz w:val="32"/>
          <w:szCs w:val="32"/>
        </w:rPr>
        <w:t>s</w:t>
      </w:r>
      <w:r w:rsidRPr="004E672F">
        <w:rPr>
          <w:rFonts w:ascii="Nunito Sans" w:hAnsi="Nunito Sans"/>
          <w:b/>
          <w:color w:val="002060"/>
          <w:sz w:val="32"/>
          <w:szCs w:val="32"/>
        </w:rPr>
        <w:t>pecification</w:t>
      </w:r>
      <w:r w:rsidR="00A92120" w:rsidRPr="004E672F">
        <w:rPr>
          <w:rFonts w:ascii="Nunito Sans" w:hAnsi="Nunito Sans"/>
          <w:b/>
          <w:color w:val="002060"/>
          <w:sz w:val="32"/>
          <w:szCs w:val="32"/>
        </w:rPr>
        <w:t>: Delivery Support Administrator</w:t>
      </w:r>
    </w:p>
    <w:bookmarkEnd w:id="1"/>
    <w:p w14:paraId="01F4B857" w14:textId="77777777" w:rsidR="00A10357" w:rsidRPr="00987196" w:rsidRDefault="00A10357">
      <w:pPr>
        <w:widowControl w:val="0"/>
        <w:spacing w:line="240" w:lineRule="auto"/>
        <w:ind w:right="1147"/>
        <w:rPr>
          <w:rFonts w:ascii="Nunito Sans" w:hAnsi="Nunito Sans"/>
          <w:color w:val="595959"/>
          <w:sz w:val="24"/>
          <w:szCs w:val="24"/>
          <w:highlight w:val="yellow"/>
        </w:rPr>
      </w:pPr>
    </w:p>
    <w:p w14:paraId="2450A112" w14:textId="77777777" w:rsidR="00A10357" w:rsidRPr="00371885" w:rsidRDefault="00000000" w:rsidP="00371885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371885">
        <w:rPr>
          <w:rFonts w:ascii="Nunito Sans" w:hAnsi="Nunito Sans"/>
          <w:b/>
          <w:sz w:val="24"/>
          <w:szCs w:val="24"/>
        </w:rPr>
        <w:t>Essential experience</w:t>
      </w:r>
    </w:p>
    <w:p w14:paraId="66D760DF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Experience of customer service – responding and following up on enquiries and providing information in a professional manner, both verbally and in writing.</w:t>
      </w:r>
    </w:p>
    <w:p w14:paraId="6FAC25BF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Experience of providing administrative support to a team or project.  </w:t>
      </w:r>
    </w:p>
    <w:p w14:paraId="3A310F51" w14:textId="77777777" w:rsidR="00A10357" w:rsidRPr="00987196" w:rsidRDefault="00A10357">
      <w:pPr>
        <w:spacing w:line="240" w:lineRule="auto"/>
        <w:ind w:left="720"/>
        <w:rPr>
          <w:rFonts w:ascii="Nunito Sans" w:hAnsi="Nunito Sans"/>
          <w:sz w:val="24"/>
          <w:szCs w:val="24"/>
        </w:rPr>
      </w:pPr>
    </w:p>
    <w:p w14:paraId="072564E1" w14:textId="3F5BF8DB" w:rsidR="00A10357" w:rsidRPr="00987196" w:rsidRDefault="00000000" w:rsidP="00A92120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987196">
        <w:rPr>
          <w:rFonts w:ascii="Nunito Sans" w:hAnsi="Nunito Sans"/>
          <w:b/>
          <w:sz w:val="24"/>
          <w:szCs w:val="24"/>
        </w:rPr>
        <w:t xml:space="preserve">Essential </w:t>
      </w:r>
      <w:r w:rsidR="00A92120">
        <w:rPr>
          <w:rFonts w:ascii="Nunito Sans" w:hAnsi="Nunito Sans"/>
          <w:b/>
          <w:sz w:val="24"/>
          <w:szCs w:val="24"/>
        </w:rPr>
        <w:t>s</w:t>
      </w:r>
      <w:r w:rsidRPr="00987196">
        <w:rPr>
          <w:rFonts w:ascii="Nunito Sans" w:hAnsi="Nunito Sans"/>
          <w:b/>
          <w:sz w:val="24"/>
          <w:szCs w:val="24"/>
        </w:rPr>
        <w:t xml:space="preserve">kills </w:t>
      </w:r>
    </w:p>
    <w:p w14:paraId="330906E3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You will have strong communication and organisational skills.</w:t>
      </w:r>
    </w:p>
    <w:p w14:paraId="21107221" w14:textId="053B6A01" w:rsidR="00A10357" w:rsidRPr="0073112A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You will be able to produce work to a high quality through checking and self-</w:t>
      </w:r>
      <w:r w:rsidRPr="0073112A">
        <w:rPr>
          <w:rFonts w:ascii="Nunito Sans" w:hAnsi="Nunito Sans"/>
          <w:sz w:val="24"/>
          <w:szCs w:val="24"/>
        </w:rPr>
        <w:t>correcting</w:t>
      </w:r>
    </w:p>
    <w:p w14:paraId="0EF71A42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You will be proficient in the use of ICT within a work environment, </w:t>
      </w:r>
    </w:p>
    <w:p w14:paraId="38B70748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You will have a good ability to organise a varied workload and have good self management skills. </w:t>
      </w:r>
    </w:p>
    <w:p w14:paraId="609F1C90" w14:textId="77777777" w:rsidR="00A10357" w:rsidRPr="00987196" w:rsidRDefault="00A10357">
      <w:pPr>
        <w:widowControl w:val="0"/>
        <w:spacing w:line="240" w:lineRule="auto"/>
        <w:ind w:left="720"/>
        <w:rPr>
          <w:rFonts w:ascii="Nunito Sans" w:hAnsi="Nunito Sans"/>
          <w:sz w:val="24"/>
          <w:szCs w:val="24"/>
        </w:rPr>
      </w:pPr>
    </w:p>
    <w:p w14:paraId="53179E1F" w14:textId="77777777" w:rsidR="00A10357" w:rsidRPr="00987196" w:rsidRDefault="00000000" w:rsidP="0040638F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987196">
        <w:rPr>
          <w:rFonts w:ascii="Nunito Sans" w:hAnsi="Nunito Sans"/>
          <w:b/>
          <w:sz w:val="24"/>
          <w:szCs w:val="24"/>
        </w:rPr>
        <w:t>Desirable skills and experience</w:t>
      </w:r>
    </w:p>
    <w:p w14:paraId="1AD84CB4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Experience of involvement in voluntary group, small charity, third sector organisations – either paid or as a volunteer.</w:t>
      </w:r>
    </w:p>
    <w:p w14:paraId="7703511B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Experience of volunteer administration and/or supervision/management</w:t>
      </w:r>
    </w:p>
    <w:p w14:paraId="554B7018" w14:textId="28B8C070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Experience and/or knowledge in data protection and best practice</w:t>
      </w:r>
      <w:r w:rsidR="0073112A">
        <w:rPr>
          <w:rFonts w:ascii="Nunito Sans" w:hAnsi="Nunito Sans"/>
          <w:sz w:val="24"/>
          <w:szCs w:val="24"/>
        </w:rPr>
        <w:t>.</w:t>
      </w:r>
    </w:p>
    <w:p w14:paraId="4A182927" w14:textId="77777777" w:rsidR="00A10357" w:rsidRPr="00987196" w:rsidRDefault="00A10357">
      <w:pPr>
        <w:spacing w:line="240" w:lineRule="auto"/>
        <w:ind w:left="720"/>
        <w:rPr>
          <w:rFonts w:ascii="Nunito Sans" w:hAnsi="Nunito Sans"/>
          <w:sz w:val="24"/>
          <w:szCs w:val="24"/>
        </w:rPr>
      </w:pPr>
    </w:p>
    <w:p w14:paraId="75BE323C" w14:textId="710D15DC" w:rsidR="00A10357" w:rsidRPr="0040638F" w:rsidRDefault="00000000" w:rsidP="0040638F">
      <w:pPr>
        <w:widowControl w:val="0"/>
        <w:spacing w:after="240" w:line="240" w:lineRule="auto"/>
        <w:rPr>
          <w:rFonts w:ascii="Nunito Sans" w:hAnsi="Nunito Sans"/>
          <w:b/>
          <w:sz w:val="24"/>
          <w:szCs w:val="24"/>
        </w:rPr>
      </w:pPr>
      <w:r w:rsidRPr="00987196">
        <w:rPr>
          <w:rFonts w:ascii="Nunito Sans" w:eastAsia="Calibri" w:hAnsi="Nunito Sans" w:cs="Calibri"/>
          <w:b/>
          <w:sz w:val="24"/>
          <w:szCs w:val="24"/>
        </w:rPr>
        <w:t xml:space="preserve"> </w:t>
      </w:r>
      <w:r w:rsidRPr="00987196">
        <w:rPr>
          <w:rFonts w:ascii="Nunito Sans" w:hAnsi="Nunito Sans"/>
          <w:b/>
          <w:sz w:val="24"/>
          <w:szCs w:val="24"/>
        </w:rPr>
        <w:t>Core competencies</w:t>
      </w:r>
    </w:p>
    <w:p w14:paraId="1C9A16EB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Able to model the mission and values of BCM and to model our principles of equality, diversity and inclusion in everything that we do.</w:t>
      </w:r>
    </w:p>
    <w:p w14:paraId="5E6DF73B" w14:textId="77777777" w:rsidR="00A10357" w:rsidRPr="00987196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 xml:space="preserve">Able to work independently, self-start and self-motivate, as well as being an effective team player. </w:t>
      </w:r>
    </w:p>
    <w:p w14:paraId="1C5376C6" w14:textId="7871A79C" w:rsidR="00A10357" w:rsidRPr="0073112A" w:rsidRDefault="00000000" w:rsidP="0073112A">
      <w:pPr>
        <w:numPr>
          <w:ilvl w:val="0"/>
          <w:numId w:val="10"/>
        </w:numPr>
        <w:spacing w:after="120" w:line="240" w:lineRule="auto"/>
        <w:ind w:left="714" w:hanging="357"/>
        <w:rPr>
          <w:rFonts w:ascii="Nunito Sans" w:hAnsi="Nunito Sans"/>
          <w:sz w:val="24"/>
          <w:szCs w:val="24"/>
        </w:rPr>
      </w:pPr>
      <w:r w:rsidRPr="00987196">
        <w:rPr>
          <w:rFonts w:ascii="Nunito Sans" w:hAnsi="Nunito Sans"/>
          <w:sz w:val="24"/>
          <w:szCs w:val="24"/>
        </w:rPr>
        <w:t>Able to build good working relationships with colleagues, peers, volunteers.</w:t>
      </w:r>
    </w:p>
    <w:sectPr w:rsidR="00A10357" w:rsidRPr="0073112A" w:rsidSect="009F78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7940" w14:textId="77777777" w:rsidR="00F71F5C" w:rsidRDefault="00F71F5C">
      <w:pPr>
        <w:spacing w:line="240" w:lineRule="auto"/>
      </w:pPr>
      <w:r>
        <w:separator/>
      </w:r>
    </w:p>
  </w:endnote>
  <w:endnote w:type="continuationSeparator" w:id="0">
    <w:p w14:paraId="6F3D66D4" w14:textId="77777777" w:rsidR="00F71F5C" w:rsidRDefault="00F71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29D" w14:textId="77777777" w:rsidR="000351E3" w:rsidRPr="000351E3" w:rsidRDefault="000351E3" w:rsidP="000351E3">
    <w:pPr>
      <w:jc w:val="center"/>
      <w:rPr>
        <w:rFonts w:ascii="Nunito Sans" w:hAnsi="Nunito Sans"/>
        <w:sz w:val="18"/>
        <w:szCs w:val="18"/>
      </w:rPr>
    </w:pPr>
  </w:p>
  <w:p w14:paraId="426F58E3" w14:textId="77777777" w:rsidR="000351E3" w:rsidRPr="000351E3" w:rsidRDefault="000351E3" w:rsidP="000351E3">
    <w:pPr>
      <w:jc w:val="center"/>
      <w:rPr>
        <w:rFonts w:ascii="Nunito Sans" w:hAnsi="Nunito Sans"/>
        <w:sz w:val="18"/>
        <w:szCs w:val="18"/>
      </w:rPr>
    </w:pPr>
    <w:bookmarkStart w:id="2" w:name="_Hlk121316183"/>
    <w:bookmarkStart w:id="3" w:name="_Hlk121316184"/>
    <w:r w:rsidRPr="000351E3">
      <w:rPr>
        <w:rFonts w:ascii="Nunito Sans" w:hAnsi="Nunito Sans"/>
        <w:sz w:val="18"/>
        <w:szCs w:val="18"/>
      </w:rPr>
      <w:t xml:space="preserve">Birmingham Community Matters is a charity registered in England and Wales </w:t>
    </w:r>
  </w:p>
  <w:p w14:paraId="44B1CD03" w14:textId="77777777" w:rsidR="000351E3" w:rsidRPr="000351E3" w:rsidRDefault="000351E3" w:rsidP="000351E3">
    <w:pPr>
      <w:jc w:val="center"/>
      <w:rPr>
        <w:rFonts w:ascii="Nunito Sans" w:hAnsi="Nunito Sans"/>
        <w:sz w:val="18"/>
        <w:szCs w:val="18"/>
      </w:rPr>
    </w:pPr>
    <w:r w:rsidRPr="000351E3">
      <w:rPr>
        <w:rFonts w:ascii="Nunito Sans" w:hAnsi="Nunito Sans"/>
        <w:sz w:val="18"/>
        <w:szCs w:val="18"/>
      </w:rPr>
      <w:t>Charity number 117442</w:t>
    </w:r>
    <w:bookmarkEnd w:id="2"/>
    <w:bookmarkEnd w:id="3"/>
  </w:p>
  <w:sdt>
    <w:sdtPr>
      <w:rPr>
        <w:rFonts w:ascii="Nunito Sans" w:hAnsi="Nunito Sans"/>
        <w:sz w:val="18"/>
        <w:szCs w:val="18"/>
      </w:rPr>
      <w:id w:val="263964945"/>
      <w:docPartObj>
        <w:docPartGallery w:val="Page Numbers (Bottom of Page)"/>
        <w:docPartUnique/>
      </w:docPartObj>
    </w:sdtPr>
    <w:sdtContent>
      <w:p w14:paraId="26D6A9E2" w14:textId="737F220F" w:rsidR="000351E3" w:rsidRPr="000351E3" w:rsidRDefault="000351E3">
        <w:pPr>
          <w:pStyle w:val="Footer"/>
          <w:jc w:val="right"/>
          <w:rPr>
            <w:rFonts w:ascii="Nunito Sans" w:hAnsi="Nunito Sans"/>
            <w:sz w:val="18"/>
            <w:szCs w:val="18"/>
          </w:rPr>
        </w:pPr>
        <w:r w:rsidRPr="000351E3">
          <w:rPr>
            <w:rFonts w:ascii="Nunito Sans" w:hAnsi="Nunito Sans"/>
            <w:sz w:val="18"/>
            <w:szCs w:val="18"/>
          </w:rPr>
          <w:fldChar w:fldCharType="begin"/>
        </w:r>
        <w:r w:rsidRPr="000351E3">
          <w:rPr>
            <w:rFonts w:ascii="Nunito Sans" w:hAnsi="Nunito Sans"/>
            <w:sz w:val="18"/>
            <w:szCs w:val="18"/>
          </w:rPr>
          <w:instrText>PAGE   \* MERGEFORMAT</w:instrText>
        </w:r>
        <w:r w:rsidRPr="000351E3">
          <w:rPr>
            <w:rFonts w:ascii="Nunito Sans" w:hAnsi="Nunito Sans"/>
            <w:sz w:val="18"/>
            <w:szCs w:val="18"/>
          </w:rPr>
          <w:fldChar w:fldCharType="separate"/>
        </w:r>
        <w:r w:rsidRPr="000351E3">
          <w:rPr>
            <w:rFonts w:ascii="Nunito Sans" w:hAnsi="Nunito Sans"/>
            <w:sz w:val="18"/>
            <w:szCs w:val="18"/>
          </w:rPr>
          <w:t>2</w:t>
        </w:r>
        <w:r w:rsidRPr="000351E3">
          <w:rPr>
            <w:rFonts w:ascii="Nunito Sans" w:hAnsi="Nunito Sans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E217" w14:textId="77777777" w:rsidR="000351E3" w:rsidRPr="000351E3" w:rsidRDefault="000351E3" w:rsidP="000351E3">
    <w:pPr>
      <w:pStyle w:val="Footer"/>
      <w:jc w:val="center"/>
      <w:rPr>
        <w:rFonts w:ascii="Nunito Sans" w:hAnsi="Nunito Sans"/>
        <w:sz w:val="18"/>
        <w:szCs w:val="18"/>
      </w:rPr>
    </w:pPr>
    <w:r w:rsidRPr="000351E3">
      <w:rPr>
        <w:rFonts w:ascii="Nunito Sans" w:hAnsi="Nunito Sans"/>
        <w:sz w:val="18"/>
        <w:szCs w:val="18"/>
      </w:rPr>
      <w:t xml:space="preserve">Birmingham Community Matters is a charity registered in England and Wales </w:t>
    </w:r>
  </w:p>
  <w:p w14:paraId="690E517A" w14:textId="76EA5329" w:rsidR="000351E3" w:rsidRPr="000351E3" w:rsidRDefault="000351E3" w:rsidP="000351E3">
    <w:pPr>
      <w:pStyle w:val="Footer"/>
      <w:jc w:val="center"/>
      <w:rPr>
        <w:rFonts w:ascii="Nunito Sans" w:hAnsi="Nunito Sans"/>
        <w:sz w:val="18"/>
        <w:szCs w:val="18"/>
      </w:rPr>
    </w:pPr>
    <w:r w:rsidRPr="000351E3">
      <w:rPr>
        <w:rFonts w:ascii="Nunito Sans" w:hAnsi="Nunito Sans"/>
        <w:sz w:val="18"/>
        <w:szCs w:val="18"/>
      </w:rPr>
      <w:t>Charity number 117442</w:t>
    </w:r>
  </w:p>
  <w:sdt>
    <w:sdtPr>
      <w:rPr>
        <w:rFonts w:ascii="Nunito Sans" w:hAnsi="Nunito Sans"/>
        <w:sz w:val="18"/>
        <w:szCs w:val="18"/>
      </w:rPr>
      <w:id w:val="-1181343965"/>
      <w:docPartObj>
        <w:docPartGallery w:val="Page Numbers (Bottom of Page)"/>
        <w:docPartUnique/>
      </w:docPartObj>
    </w:sdtPr>
    <w:sdtContent>
      <w:p w14:paraId="5C17FC88" w14:textId="690B1415" w:rsidR="000351E3" w:rsidRPr="000351E3" w:rsidRDefault="000351E3">
        <w:pPr>
          <w:pStyle w:val="Footer"/>
          <w:jc w:val="right"/>
          <w:rPr>
            <w:rFonts w:ascii="Nunito Sans" w:hAnsi="Nunito Sans"/>
            <w:sz w:val="18"/>
            <w:szCs w:val="18"/>
          </w:rPr>
        </w:pPr>
        <w:r w:rsidRPr="000351E3">
          <w:rPr>
            <w:rFonts w:ascii="Nunito Sans" w:hAnsi="Nunito Sans"/>
            <w:sz w:val="18"/>
            <w:szCs w:val="18"/>
          </w:rPr>
          <w:fldChar w:fldCharType="begin"/>
        </w:r>
        <w:r w:rsidRPr="000351E3">
          <w:rPr>
            <w:rFonts w:ascii="Nunito Sans" w:hAnsi="Nunito Sans"/>
            <w:sz w:val="18"/>
            <w:szCs w:val="18"/>
          </w:rPr>
          <w:instrText>PAGE   \* MERGEFORMAT</w:instrText>
        </w:r>
        <w:r w:rsidRPr="000351E3">
          <w:rPr>
            <w:rFonts w:ascii="Nunito Sans" w:hAnsi="Nunito Sans"/>
            <w:sz w:val="18"/>
            <w:szCs w:val="18"/>
          </w:rPr>
          <w:fldChar w:fldCharType="separate"/>
        </w:r>
        <w:r w:rsidRPr="000351E3">
          <w:rPr>
            <w:rFonts w:ascii="Nunito Sans" w:hAnsi="Nunito Sans"/>
            <w:sz w:val="18"/>
            <w:szCs w:val="18"/>
          </w:rPr>
          <w:t>2</w:t>
        </w:r>
        <w:r w:rsidRPr="000351E3">
          <w:rPr>
            <w:rFonts w:ascii="Nunito Sans" w:hAnsi="Nunito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83DD" w14:textId="77777777" w:rsidR="00F71F5C" w:rsidRDefault="00F71F5C">
      <w:pPr>
        <w:spacing w:line="240" w:lineRule="auto"/>
      </w:pPr>
      <w:r>
        <w:separator/>
      </w:r>
    </w:p>
  </w:footnote>
  <w:footnote w:type="continuationSeparator" w:id="0">
    <w:p w14:paraId="6AA07039" w14:textId="77777777" w:rsidR="00F71F5C" w:rsidRDefault="00F71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0A39" w14:textId="77777777" w:rsidR="00A10357" w:rsidRDefault="00A10357"/>
  <w:p w14:paraId="673A19BA" w14:textId="77777777" w:rsidR="00A10357" w:rsidRDefault="00A10357"/>
  <w:p w14:paraId="3AF9D96D" w14:textId="50B20657" w:rsidR="00A10357" w:rsidRPr="00BD7782" w:rsidRDefault="00B63969">
    <w:pPr>
      <w:jc w:val="right"/>
      <w:rPr>
        <w:rFonts w:ascii="Nunito Sans" w:hAnsi="Nunito Sans"/>
        <w:sz w:val="18"/>
        <w:szCs w:val="18"/>
      </w:rPr>
    </w:pPr>
    <w:r>
      <w:rPr>
        <w:rFonts w:ascii="Nunito Sans" w:hAnsi="Nunito Sans"/>
        <w:sz w:val="18"/>
        <w:szCs w:val="18"/>
      </w:rPr>
      <w:t xml:space="preserve">BCM </w:t>
    </w:r>
    <w:r w:rsidR="00D5733F" w:rsidRPr="00BD7782">
      <w:rPr>
        <w:rFonts w:ascii="Nunito Sans" w:hAnsi="Nunito Sans"/>
        <w:sz w:val="18"/>
        <w:szCs w:val="18"/>
      </w:rPr>
      <w:t>Delivery Support Administrator</w:t>
    </w:r>
    <w:r>
      <w:rPr>
        <w:rFonts w:ascii="Nunito Sans" w:hAnsi="Nunito Sans"/>
        <w:sz w:val="18"/>
        <w:szCs w:val="18"/>
      </w:rPr>
      <w:t xml:space="preserve"> </w:t>
    </w:r>
    <w:r w:rsidR="009F786F">
      <w:rPr>
        <w:rFonts w:ascii="Nunito Sans" w:hAnsi="Nunito Sans"/>
        <w:sz w:val="18"/>
        <w:szCs w:val="18"/>
      </w:rPr>
      <w:t xml:space="preserve">– </w:t>
    </w:r>
    <w:r>
      <w:rPr>
        <w:rFonts w:ascii="Nunito Sans" w:hAnsi="Nunito Sans"/>
        <w:sz w:val="18"/>
        <w:szCs w:val="18"/>
      </w:rPr>
      <w:t>job description / person specification |</w:t>
    </w:r>
    <w:r w:rsidR="009F786F">
      <w:rPr>
        <w:rFonts w:ascii="Nunito Sans" w:hAnsi="Nunito Sans"/>
        <w:sz w:val="18"/>
        <w:szCs w:val="18"/>
      </w:rPr>
      <w:t xml:space="preserve"> December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40B8" w14:textId="352456AB" w:rsidR="009F786F" w:rsidRDefault="009F78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DA4DA" wp14:editId="37CE309B">
          <wp:simplePos x="0" y="0"/>
          <wp:positionH relativeFrom="column">
            <wp:posOffset>-655955</wp:posOffset>
          </wp:positionH>
          <wp:positionV relativeFrom="paragraph">
            <wp:posOffset>263118</wp:posOffset>
          </wp:positionV>
          <wp:extent cx="2432050" cy="663575"/>
          <wp:effectExtent l="0" t="0" r="6350" b="3175"/>
          <wp:wrapThrough wrapText="bothSides">
            <wp:wrapPolygon edited="0">
              <wp:start x="0" y="0"/>
              <wp:lineTo x="0" y="21083"/>
              <wp:lineTo x="21487" y="21083"/>
              <wp:lineTo x="21487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8" t="25645" r="11321" b="26206"/>
                  <a:stretch/>
                </pic:blipFill>
                <pic:spPr bwMode="auto">
                  <a:xfrm>
                    <a:off x="0" y="0"/>
                    <a:ext cx="24320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D3"/>
    <w:multiLevelType w:val="multilevel"/>
    <w:tmpl w:val="66CE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465CC4"/>
    <w:multiLevelType w:val="multilevel"/>
    <w:tmpl w:val="38568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FF10C2"/>
    <w:multiLevelType w:val="multilevel"/>
    <w:tmpl w:val="B3BA6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400E89"/>
    <w:multiLevelType w:val="multilevel"/>
    <w:tmpl w:val="B024C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C669C"/>
    <w:multiLevelType w:val="multilevel"/>
    <w:tmpl w:val="91947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B20896"/>
    <w:multiLevelType w:val="multilevel"/>
    <w:tmpl w:val="03146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A46BC8"/>
    <w:multiLevelType w:val="multilevel"/>
    <w:tmpl w:val="5F547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0B573A"/>
    <w:multiLevelType w:val="multilevel"/>
    <w:tmpl w:val="3CEC8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A25207"/>
    <w:multiLevelType w:val="multilevel"/>
    <w:tmpl w:val="1EA6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23647A"/>
    <w:multiLevelType w:val="multilevel"/>
    <w:tmpl w:val="B3BA6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9649E0"/>
    <w:multiLevelType w:val="multilevel"/>
    <w:tmpl w:val="A3F09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666783"/>
    <w:multiLevelType w:val="multilevel"/>
    <w:tmpl w:val="9E6C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2705921">
    <w:abstractNumId w:val="5"/>
  </w:num>
  <w:num w:numId="2" w16cid:durableId="494103812">
    <w:abstractNumId w:val="7"/>
  </w:num>
  <w:num w:numId="3" w16cid:durableId="1615674652">
    <w:abstractNumId w:val="10"/>
  </w:num>
  <w:num w:numId="4" w16cid:durableId="48650989">
    <w:abstractNumId w:val="4"/>
  </w:num>
  <w:num w:numId="5" w16cid:durableId="1209805496">
    <w:abstractNumId w:val="3"/>
  </w:num>
  <w:num w:numId="6" w16cid:durableId="2029482180">
    <w:abstractNumId w:val="11"/>
  </w:num>
  <w:num w:numId="7" w16cid:durableId="174658951">
    <w:abstractNumId w:val="8"/>
  </w:num>
  <w:num w:numId="8" w16cid:durableId="1803961518">
    <w:abstractNumId w:val="6"/>
  </w:num>
  <w:num w:numId="9" w16cid:durableId="1934168529">
    <w:abstractNumId w:val="1"/>
  </w:num>
  <w:num w:numId="10" w16cid:durableId="129834344">
    <w:abstractNumId w:val="2"/>
  </w:num>
  <w:num w:numId="11" w16cid:durableId="1321737943">
    <w:abstractNumId w:val="0"/>
  </w:num>
  <w:num w:numId="12" w16cid:durableId="941112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7"/>
    <w:rsid w:val="000351E3"/>
    <w:rsid w:val="001B2757"/>
    <w:rsid w:val="002F3177"/>
    <w:rsid w:val="00371885"/>
    <w:rsid w:val="0040638F"/>
    <w:rsid w:val="004E672F"/>
    <w:rsid w:val="00646126"/>
    <w:rsid w:val="0073112A"/>
    <w:rsid w:val="00741152"/>
    <w:rsid w:val="00784DA2"/>
    <w:rsid w:val="008D1FCE"/>
    <w:rsid w:val="00987196"/>
    <w:rsid w:val="009C3A68"/>
    <w:rsid w:val="009F786F"/>
    <w:rsid w:val="00A10357"/>
    <w:rsid w:val="00A80B36"/>
    <w:rsid w:val="00A92120"/>
    <w:rsid w:val="00B63969"/>
    <w:rsid w:val="00BD7782"/>
    <w:rsid w:val="00D5733F"/>
    <w:rsid w:val="00F66D44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686E3"/>
  <w15:docId w15:val="{F1FCA165-DC1E-4D9C-AFFA-DF90582C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96"/>
  </w:style>
  <w:style w:type="paragraph" w:styleId="Footer">
    <w:name w:val="footer"/>
    <w:basedOn w:val="Normal"/>
    <w:link w:val="FooterChar"/>
    <w:uiPriority w:val="99"/>
    <w:unhideWhenUsed/>
    <w:rsid w:val="00987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96"/>
  </w:style>
  <w:style w:type="paragraph" w:styleId="ListParagraph">
    <w:name w:val="List Paragraph"/>
    <w:basedOn w:val="Normal"/>
    <w:uiPriority w:val="34"/>
    <w:qFormat/>
    <w:rsid w:val="00BD7782"/>
    <w:pPr>
      <w:ind w:left="720"/>
      <w:contextualSpacing/>
    </w:pPr>
  </w:style>
  <w:style w:type="paragraph" w:styleId="Revision">
    <w:name w:val="Revision"/>
    <w:hidden/>
    <w:uiPriority w:val="99"/>
    <w:semiHidden/>
    <w:rsid w:val="004E67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xDBzL7/8f1eg2J8koxHpsTJtw==">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Kreft</cp:lastModifiedBy>
  <cp:revision>2</cp:revision>
  <dcterms:created xsi:type="dcterms:W3CDTF">2022-12-07T13:33:00Z</dcterms:created>
  <dcterms:modified xsi:type="dcterms:W3CDTF">2022-12-11T10:45:00Z</dcterms:modified>
</cp:coreProperties>
</file>